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11900E4" w14:textId="33DE6ADF" w:rsid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СВЯЩЕННОЕ ПИСАНИЕ </w:t>
      </w:r>
      <w:r w:rsidR="006E1593">
        <w:rPr>
          <w:rFonts w:ascii="Times New Roman" w:eastAsia="Calibri" w:hAnsi="Times New Roman" w:cs="Times New Roman"/>
          <w:b/>
          <w:bCs/>
          <w:sz w:val="24"/>
          <w:szCs w:val="24"/>
        </w:rPr>
        <w:t>НОВОГО</w:t>
      </w: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ЗАВЕТА</w:t>
      </w:r>
    </w:p>
    <w:p w14:paraId="79EDDD06" w14:textId="29D30606" w:rsidR="00B15D24" w:rsidRPr="004002CF" w:rsidRDefault="00B15D24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(ЧЕТВЕРОЕВАНГЕЛИЕ)</w:t>
      </w:r>
    </w:p>
    <w:p w14:paraId="5743F5E8" w14:textId="77777777" w:rsid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1 часть</w:t>
      </w:r>
    </w:p>
    <w:p w14:paraId="11FE11C8" w14:textId="77777777" w:rsidR="00B15D24" w:rsidRPr="004002CF" w:rsidRDefault="00B15D24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14:paraId="653D9F45" w14:textId="22884E8F" w:rsidR="00812FC8" w:rsidRPr="004002CF" w:rsidRDefault="006E1593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812FC8"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курс,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</w:t>
      </w:r>
      <w:r w:rsidR="00812FC8"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семестр ЗАОЧНОГО ОТДЕЛЕНИЯ БФ ПСТГУ </w:t>
      </w:r>
    </w:p>
    <w:p w14:paraId="0813F9AE" w14:textId="087299C2" w:rsidR="00812FC8" w:rsidRPr="00812FC8" w:rsidRDefault="00812FC8" w:rsidP="00812FC8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202</w:t>
      </w:r>
      <w:r w:rsidR="002213E3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4002CF">
        <w:rPr>
          <w:rFonts w:ascii="Times New Roman" w:eastAsia="Calibri" w:hAnsi="Times New Roman" w:cs="Times New Roman"/>
          <w:b/>
          <w:bCs/>
          <w:sz w:val="24"/>
          <w:szCs w:val="24"/>
        </w:rPr>
        <w:t>/2</w:t>
      </w:r>
      <w:r w:rsidR="002213E3">
        <w:rPr>
          <w:rFonts w:ascii="Times New Roman" w:eastAsia="Calibri" w:hAnsi="Times New Roman" w:cs="Times New Roman"/>
          <w:b/>
          <w:bCs/>
          <w:sz w:val="24"/>
          <w:szCs w:val="24"/>
        </w:rPr>
        <w:t>7</w:t>
      </w:r>
    </w:p>
    <w:p w14:paraId="015E3300" w14:textId="659F1B4E" w:rsidR="00812FC8" w:rsidRPr="00812FC8" w:rsidRDefault="00812FC8" w:rsidP="00812FC8">
      <w:pPr>
        <w:spacing w:line="360" w:lineRule="auto"/>
        <w:ind w:right="-1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12FC8">
        <w:rPr>
          <w:rFonts w:ascii="Times New Roman" w:eastAsia="Calibri" w:hAnsi="Times New Roman" w:cs="Times New Roman"/>
          <w:b/>
          <w:sz w:val="24"/>
          <w:szCs w:val="24"/>
        </w:rPr>
        <w:t xml:space="preserve">КОНТРОЛЬНАЯ РАБОТА (вариант </w:t>
      </w:r>
      <w:r w:rsidR="003A0D67">
        <w:rPr>
          <w:rFonts w:ascii="Times New Roman" w:eastAsia="Calibri" w:hAnsi="Times New Roman" w:cs="Times New Roman"/>
          <w:b/>
          <w:sz w:val="24"/>
          <w:szCs w:val="24"/>
        </w:rPr>
        <w:t>3</w:t>
      </w:r>
      <w:r w:rsidRPr="00812FC8">
        <w:rPr>
          <w:rFonts w:ascii="Times New Roman" w:eastAsia="Calibri" w:hAnsi="Times New Roman" w:cs="Times New Roman"/>
          <w:b/>
          <w:sz w:val="24"/>
          <w:szCs w:val="24"/>
        </w:rPr>
        <w:t>)</w:t>
      </w:r>
    </w:p>
    <w:p w14:paraId="15D72F9D" w14:textId="77777777" w:rsidR="00812FC8" w:rsidRPr="00650FD4" w:rsidRDefault="00812FC8" w:rsidP="004A1CB7">
      <w:pPr>
        <w:spacing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FD4">
        <w:rPr>
          <w:rFonts w:ascii="Times New Roman" w:eastAsia="Calibri" w:hAnsi="Times New Roman" w:cs="Times New Roman"/>
          <w:sz w:val="24"/>
          <w:szCs w:val="24"/>
        </w:rPr>
        <w:t>Ф.И.О. студента</w:t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  <w:t>______________________________________________</w:t>
      </w:r>
    </w:p>
    <w:p w14:paraId="7B4A5EBE" w14:textId="77777777" w:rsidR="00812FC8" w:rsidRPr="00650FD4" w:rsidRDefault="00812FC8" w:rsidP="004A1CB7">
      <w:pPr>
        <w:spacing w:line="36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650FD4">
        <w:rPr>
          <w:rFonts w:ascii="Times New Roman" w:eastAsia="Calibri" w:hAnsi="Times New Roman" w:cs="Times New Roman"/>
          <w:sz w:val="24"/>
          <w:szCs w:val="24"/>
        </w:rPr>
        <w:t>Дата выполнения работы</w:t>
      </w:r>
      <w:r w:rsidRPr="00650FD4">
        <w:rPr>
          <w:rFonts w:ascii="Times New Roman" w:eastAsia="Calibri" w:hAnsi="Times New Roman" w:cs="Times New Roman"/>
          <w:sz w:val="24"/>
          <w:szCs w:val="24"/>
        </w:rPr>
        <w:tab/>
        <w:t>______________________________</w:t>
      </w:r>
    </w:p>
    <w:p w14:paraId="6F219A04" w14:textId="77777777" w:rsidR="00812FC8" w:rsidRPr="00CF0EDD" w:rsidRDefault="00812FC8" w:rsidP="00650FD4">
      <w:pPr>
        <w:spacing w:line="240" w:lineRule="auto"/>
        <w:ind w:right="-1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Требования к контрольной работе:</w:t>
      </w:r>
    </w:p>
    <w:p w14:paraId="771E7EC4" w14:textId="75B9D086" w:rsidR="00812FC8" w:rsidRPr="00CF0EDD" w:rsidRDefault="00812FC8" w:rsidP="00CB2292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Контрольная работа должна быть размещена на проверку в виде файла MS Word (формат </w:t>
      </w:r>
      <w:proofErr w:type="spellStart"/>
      <w:r w:rsidRPr="00CF0EDD">
        <w:rPr>
          <w:rFonts w:ascii="Times New Roman" w:eastAsia="Calibri" w:hAnsi="Times New Roman" w:cs="Times New Roman"/>
          <w:sz w:val="24"/>
          <w:szCs w:val="24"/>
        </w:rPr>
        <w:t>doc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 или </w:t>
      </w:r>
      <w:proofErr w:type="spellStart"/>
      <w:r w:rsidRPr="00CF0EDD">
        <w:rPr>
          <w:rFonts w:ascii="Times New Roman" w:eastAsia="Calibri" w:hAnsi="Times New Roman" w:cs="Times New Roman"/>
          <w:sz w:val="24"/>
          <w:szCs w:val="24"/>
        </w:rPr>
        <w:t>docx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>).</w:t>
      </w:r>
    </w:p>
    <w:p w14:paraId="67F21405" w14:textId="540D8EC1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Оформление текста: шрифт Time</w:t>
      </w:r>
      <w:r w:rsidRPr="00CF0EDD">
        <w:rPr>
          <w:rFonts w:ascii="Times New Roman" w:eastAsia="Calibri" w:hAnsi="Times New Roman" w:cs="Times New Roman"/>
          <w:sz w:val="24"/>
          <w:szCs w:val="24"/>
          <w:lang w:val="en-US"/>
        </w:rPr>
        <w:t>s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 New </w:t>
      </w:r>
      <w:proofErr w:type="spellStart"/>
      <w:r w:rsidRPr="00CF0EDD">
        <w:rPr>
          <w:rFonts w:ascii="Times New Roman" w:eastAsia="Calibri" w:hAnsi="Times New Roman" w:cs="Times New Roman"/>
          <w:sz w:val="24"/>
          <w:szCs w:val="24"/>
        </w:rPr>
        <w:t>Roman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; 14 кегль; </w:t>
      </w:r>
      <w:r w:rsidR="00650FD4" w:rsidRPr="00CF0EDD">
        <w:rPr>
          <w:rFonts w:ascii="Times New Roman" w:eastAsia="Calibri" w:hAnsi="Times New Roman" w:cs="Times New Roman"/>
          <w:sz w:val="24"/>
          <w:szCs w:val="24"/>
        </w:rPr>
        <w:t xml:space="preserve">междустрочный </w:t>
      </w:r>
      <w:r w:rsidRPr="00CF0EDD">
        <w:rPr>
          <w:rFonts w:ascii="Times New Roman" w:eastAsia="Calibri" w:hAnsi="Times New Roman" w:cs="Times New Roman"/>
          <w:sz w:val="24"/>
          <w:szCs w:val="24"/>
        </w:rPr>
        <w:t>интервал 1,5.</w:t>
      </w:r>
    </w:p>
    <w:p w14:paraId="4CF6F688" w14:textId="7420136A" w:rsidR="00812FC8" w:rsidRPr="00A429F8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Объем работы –</w:t>
      </w:r>
      <w:r w:rsidR="00A81D1E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8000-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000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знаков</w:t>
      </w:r>
      <w:r w:rsid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(</w:t>
      </w:r>
      <w:r w:rsidR="000D5E5C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4-</w:t>
      </w:r>
      <w:r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5 страниц текста)</w:t>
      </w:r>
      <w:r w:rsidR="00B30572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За превышение </w:t>
      </w:r>
      <w:r w:rsidR="00A429F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указанного </w:t>
      </w:r>
      <w:r w:rsidR="00A429F8" w:rsidRPr="00A429F8">
        <w:rPr>
          <w:rFonts w:ascii="Times New Roman" w:eastAsia="Calibri" w:hAnsi="Times New Roman" w:cs="Times New Roman"/>
          <w:b/>
          <w:bCs/>
          <w:sz w:val="24"/>
          <w:szCs w:val="24"/>
        </w:rPr>
        <w:t>объема снижается общий балл.</w:t>
      </w:r>
    </w:p>
    <w:p w14:paraId="395C9CC5" w14:textId="3E2E6700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При ответе на вопросы необходимо работать с самим текстом Писания. Ссылки на Писание обязательны (в круглых скобках внутри текста, в стандартном виде: </w:t>
      </w:r>
      <w:proofErr w:type="spellStart"/>
      <w:r w:rsidRPr="00CF0EDD">
        <w:rPr>
          <w:rFonts w:ascii="Times New Roman" w:eastAsia="Calibri" w:hAnsi="Times New Roman" w:cs="Times New Roman"/>
          <w:sz w:val="24"/>
          <w:szCs w:val="24"/>
        </w:rPr>
        <w:t>Лк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 5:14, 1 Кор 10:2 и т.п.).</w:t>
      </w:r>
    </w:p>
    <w:p w14:paraId="30F6F17B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Также в работе должно быть использовано не менее 5-ти наименований литературы из числа источников и пособий, указанных в программе или найденных самостоятельно с помощью библиографических и тематических указателей, энциклопедических изданий, справочных пособий и т. д.</w:t>
      </w:r>
    </w:p>
    <w:p w14:paraId="0C9AD334" w14:textId="3BFE11B6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Все ссылки на литературу в тексте должны быть оформлены в виде </w:t>
      </w:r>
      <w:r w:rsidRPr="00CF0EDD">
        <w:rPr>
          <w:rFonts w:ascii="Times New Roman" w:eastAsia="Calibri" w:hAnsi="Times New Roman" w:cs="Times New Roman"/>
          <w:sz w:val="24"/>
          <w:szCs w:val="24"/>
          <w:u w:val="single"/>
        </w:rPr>
        <w:t>постраничных сносок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 (сделанных средствами MS Word). Библиографическое описание литературы в ссылках стандартное</w:t>
      </w:r>
      <w:r w:rsidR="00BF6C90" w:rsidRPr="00CF0EDD">
        <w:rPr>
          <w:rFonts w:ascii="Times New Roman" w:eastAsia="Calibri" w:hAnsi="Times New Roman" w:cs="Times New Roman"/>
          <w:sz w:val="24"/>
          <w:szCs w:val="24"/>
        </w:rPr>
        <w:t xml:space="preserve"> (в соответствии с </w:t>
      </w:r>
      <w:hyperlink r:id="rId6" w:history="1">
        <w:r w:rsidR="00BF6C90" w:rsidRPr="00CF0EDD">
          <w:rPr>
            <w:rStyle w:val="aa"/>
            <w:rFonts w:ascii="Times New Roman" w:eastAsia="Calibri" w:hAnsi="Times New Roman" w:cs="Times New Roman"/>
            <w:sz w:val="24"/>
            <w:szCs w:val="24"/>
          </w:rPr>
          <w:t>ГОСТ Р 7.0.5-2008</w:t>
        </w:r>
      </w:hyperlink>
      <w:r w:rsidR="00BF6C90" w:rsidRPr="00CF0EDD">
        <w:rPr>
          <w:rFonts w:ascii="Times New Roman" w:eastAsia="Calibri" w:hAnsi="Times New Roman" w:cs="Times New Roman"/>
          <w:sz w:val="24"/>
          <w:szCs w:val="24"/>
        </w:rPr>
        <w:t>)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, с обязательным указанием номера страницы источника, откуда взята информация (например, цитата). </w:t>
      </w:r>
    </w:p>
    <w:p w14:paraId="2AA52B5D" w14:textId="3555E477" w:rsidR="00812FC8" w:rsidRPr="00CF0EDD" w:rsidRDefault="00812FC8" w:rsidP="00650FD4">
      <w:pPr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  <w:u w:val="single"/>
        </w:rPr>
        <w:t>Пример</w:t>
      </w:r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: </w:t>
      </w:r>
      <w:r w:rsidRPr="00CF0EDD">
        <w:rPr>
          <w:rFonts w:ascii="Times New Roman" w:eastAsia="Calibri" w:hAnsi="Times New Roman" w:cs="Times New Roman"/>
          <w:i/>
          <w:sz w:val="24"/>
          <w:szCs w:val="24"/>
        </w:rPr>
        <w:t xml:space="preserve">Кассиан (Безобразов), </w:t>
      </w:r>
      <w:proofErr w:type="spellStart"/>
      <w:r w:rsidRPr="00CF0EDD">
        <w:rPr>
          <w:rFonts w:ascii="Times New Roman" w:eastAsia="Calibri" w:hAnsi="Times New Roman" w:cs="Times New Roman"/>
          <w:i/>
          <w:sz w:val="24"/>
          <w:szCs w:val="24"/>
        </w:rPr>
        <w:t>еп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>. Христос и первое христианское поколение. М.: ПСТГУ, 2019. С. 57.</w:t>
      </w:r>
    </w:p>
    <w:p w14:paraId="1D7D4E7A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Наличие в конце работы списка источников и списка литературы является обязательным. Библиографическое описание такое же, как ссылок в сносках, но с указанием полного количества страниц в книге:</w:t>
      </w:r>
    </w:p>
    <w:p w14:paraId="6B3860EE" w14:textId="2305FCE8" w:rsidR="00812FC8" w:rsidRPr="00CF0EDD" w:rsidRDefault="00812FC8" w:rsidP="00650FD4">
      <w:pPr>
        <w:spacing w:after="0" w:line="240" w:lineRule="auto"/>
        <w:ind w:left="567"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i/>
          <w:sz w:val="24"/>
          <w:szCs w:val="24"/>
        </w:rPr>
        <w:t xml:space="preserve">Кассиан (Безобразов), </w:t>
      </w:r>
      <w:proofErr w:type="spellStart"/>
      <w:r w:rsidRPr="00CF0EDD">
        <w:rPr>
          <w:rFonts w:ascii="Times New Roman" w:eastAsia="Calibri" w:hAnsi="Times New Roman" w:cs="Times New Roman"/>
          <w:i/>
          <w:sz w:val="24"/>
          <w:szCs w:val="24"/>
        </w:rPr>
        <w:t>еп</w:t>
      </w:r>
      <w:proofErr w:type="spellEnd"/>
      <w:r w:rsidRPr="00CF0EDD">
        <w:rPr>
          <w:rFonts w:ascii="Times New Roman" w:eastAsia="Calibri" w:hAnsi="Times New Roman" w:cs="Times New Roman"/>
          <w:sz w:val="24"/>
          <w:szCs w:val="24"/>
        </w:rPr>
        <w:t xml:space="preserve">. Христос и первое христианское поколение. М.: ПСТГУ, 2019. 632 с. </w:t>
      </w:r>
    </w:p>
    <w:p w14:paraId="6CEB76A8" w14:textId="125C05E1" w:rsidR="00812FC8" w:rsidRPr="00CF0EDD" w:rsidRDefault="00A426B3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>онтрольная работа не должна быть только компиляцией цитат из различных источников и учебных пособий. Тем более недопустим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>ы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>в качестве ответов на заданные вопросы пространные цитаты из чужих работ при отсутствии самостоятельного комментария.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Ключевое содержание контрольной работы – </w:t>
      </w:r>
      <w:r w:rsidR="00812FC8" w:rsidRPr="00CF0EDD">
        <w:rPr>
          <w:rFonts w:ascii="Times New Roman" w:eastAsia="Calibri" w:hAnsi="Times New Roman" w:cs="Times New Roman"/>
          <w:i/>
          <w:sz w:val="24"/>
          <w:szCs w:val="24"/>
        </w:rPr>
        <w:t>Ваше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95F8A" w:rsidRPr="00CF0EDD">
        <w:rPr>
          <w:rFonts w:ascii="Times New Roman" w:eastAsia="Calibri" w:hAnsi="Times New Roman" w:cs="Times New Roman"/>
          <w:sz w:val="24"/>
          <w:szCs w:val="24"/>
        </w:rPr>
        <w:t xml:space="preserve">самостоятельное 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осмысление поставленного в задании вопроса, раскрываемое </w:t>
      </w:r>
      <w:r w:rsidR="00812FC8" w:rsidRPr="00CF0EDD">
        <w:rPr>
          <w:rFonts w:ascii="Times New Roman" w:eastAsia="Calibri" w:hAnsi="Times New Roman" w:cs="Times New Roman"/>
          <w:i/>
          <w:sz w:val="24"/>
          <w:szCs w:val="24"/>
        </w:rPr>
        <w:t>Вами</w:t>
      </w:r>
      <w:r w:rsidR="00812FC8" w:rsidRPr="00CF0EDD">
        <w:rPr>
          <w:rFonts w:ascii="Times New Roman" w:eastAsia="Calibri" w:hAnsi="Times New Roman" w:cs="Times New Roman"/>
          <w:sz w:val="24"/>
          <w:szCs w:val="24"/>
        </w:rPr>
        <w:t xml:space="preserve"> на основании Писания, других источников и учебных пособий.</w:t>
      </w:r>
    </w:p>
    <w:p w14:paraId="2033EFF6" w14:textId="77777777" w:rsidR="00812FC8" w:rsidRPr="00CF0EDD" w:rsidRDefault="00812FC8" w:rsidP="00650FD4">
      <w:pPr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Необходимо давать четкие, лаконичные и в то же время исчерпывающие ответы на поставленные вопросы</w:t>
      </w:r>
      <w:r w:rsidR="00B30572" w:rsidRPr="00CF0EDD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03897D9F" w14:textId="77777777" w:rsidR="00812FC8" w:rsidRPr="00CF0EDD" w:rsidRDefault="00812FC8" w:rsidP="00650FD4">
      <w:pPr>
        <w:spacing w:after="0" w:line="240" w:lineRule="auto"/>
        <w:ind w:left="182"/>
        <w:jc w:val="both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При невыполнении указанных требований работа оценивается «неудовлетворительно»</w:t>
      </w:r>
      <w:r w:rsidR="00B30572" w:rsidRPr="00CF0EDD">
        <w:rPr>
          <w:rFonts w:ascii="Times New Roman" w:eastAsia="Calibri" w:hAnsi="Times New Roman" w:cs="Times New Roman"/>
          <w:b/>
          <w:i/>
          <w:sz w:val="24"/>
          <w:szCs w:val="24"/>
        </w:rPr>
        <w:t>.</w:t>
      </w:r>
    </w:p>
    <w:p w14:paraId="4CA4FAA7" w14:textId="19DCDFFC" w:rsidR="00812FC8" w:rsidRPr="00CF0EDD" w:rsidRDefault="00812FC8" w:rsidP="00650FD4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F0EDD">
        <w:rPr>
          <w:rFonts w:ascii="Times New Roman" w:eastAsia="Calibri" w:hAnsi="Times New Roman" w:cs="Times New Roman"/>
          <w:sz w:val="24"/>
          <w:szCs w:val="24"/>
        </w:rPr>
        <w:t>---------------------------------------------------------------------------------------------------------------------------</w:t>
      </w:r>
      <w:r w:rsidR="007239BB" w:rsidRPr="00CF0EDD">
        <w:rPr>
          <w:rFonts w:ascii="Times New Roman" w:eastAsia="Calibri" w:hAnsi="Times New Roman" w:cs="Times New Roman"/>
          <w:sz w:val="24"/>
          <w:szCs w:val="24"/>
        </w:rPr>
        <w:t>-</w:t>
      </w:r>
    </w:p>
    <w:p w14:paraId="7030B3DA" w14:textId="77777777" w:rsidR="00812FC8" w:rsidRPr="00CF0EDD" w:rsidRDefault="00812FC8" w:rsidP="00650FD4">
      <w:pPr>
        <w:spacing w:line="240" w:lineRule="auto"/>
        <w:ind w:right="-1"/>
        <w:jc w:val="center"/>
        <w:rPr>
          <w:rFonts w:ascii="Times New Roman" w:eastAsia="Calibri" w:hAnsi="Times New Roman" w:cs="Times New Roman"/>
          <w:i/>
          <w:sz w:val="24"/>
          <w:szCs w:val="24"/>
        </w:rPr>
      </w:pPr>
      <w:r w:rsidRPr="00CF0EDD">
        <w:rPr>
          <w:rFonts w:ascii="Times New Roman" w:eastAsia="Calibri" w:hAnsi="Times New Roman" w:cs="Times New Roman"/>
          <w:i/>
          <w:sz w:val="24"/>
          <w:szCs w:val="24"/>
        </w:rPr>
        <w:t>(Титульный лист с заданием необходимо заполнить и приложить к работе)</w:t>
      </w:r>
    </w:p>
    <w:p w14:paraId="1770B493" w14:textId="77777777" w:rsidR="009968DA" w:rsidRDefault="009968DA" w:rsidP="00812FC8">
      <w:pPr>
        <w:rPr>
          <w:rFonts w:ascii="Times New Roman" w:hAnsi="Times New Roman" w:cs="Times New Roman"/>
          <w:sz w:val="24"/>
          <w:szCs w:val="24"/>
        </w:rPr>
      </w:pPr>
    </w:p>
    <w:p w14:paraId="6893E099" w14:textId="77777777" w:rsidR="008A6E1A" w:rsidRDefault="008A6E1A" w:rsidP="00D639A9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8276161" w14:textId="77777777" w:rsidR="009515BC" w:rsidRPr="00882E6F" w:rsidRDefault="009515BC" w:rsidP="009515BC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</w:pP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lastRenderedPageBreak/>
        <w:t xml:space="preserve">Необходимо ответить на 4 вопроса: первые три вопроса обязательные, из 4-го и 5-го выбрать один и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ответить на</w:t>
      </w: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н</w:t>
      </w:r>
      <w:r w:rsidRPr="00882E6F">
        <w:rPr>
          <w:rFonts w:ascii="Times New Roman" w:eastAsia="Times New Roman" w:hAnsi="Times New Roman" w:cs="Times New Roman"/>
          <w:b/>
          <w:bCs/>
          <w:i/>
          <w:iCs/>
          <w:sz w:val="24"/>
          <w:szCs w:val="20"/>
          <w:lang w:eastAsia="ru-RU"/>
        </w:rPr>
        <w:t>его.</w:t>
      </w:r>
    </w:p>
    <w:p w14:paraId="29CFB13D" w14:textId="77777777" w:rsidR="009515BC" w:rsidRDefault="009515BC" w:rsidP="009515B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FCF3353" w14:textId="77777777" w:rsidR="009515BC" w:rsidRPr="00D639A9" w:rsidRDefault="009515BC" w:rsidP="009515B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39A9">
        <w:rPr>
          <w:rFonts w:ascii="Times New Roman" w:hAnsi="Times New Roman" w:cs="Times New Roman"/>
          <w:b/>
          <w:sz w:val="24"/>
          <w:szCs w:val="24"/>
        </w:rPr>
        <w:t>Обязательные вопросы:</w:t>
      </w:r>
    </w:p>
    <w:p w14:paraId="6AF0B989" w14:textId="77777777" w:rsidR="009515BC" w:rsidRPr="00A965A6" w:rsidRDefault="009515BC" w:rsidP="009515BC">
      <w:pPr>
        <w:rPr>
          <w:rFonts w:ascii="Times New Roman" w:hAnsi="Times New Roman" w:cs="Times New Roman"/>
          <w:sz w:val="24"/>
          <w:szCs w:val="24"/>
        </w:rPr>
      </w:pPr>
      <w:r w:rsidRPr="00A965A6">
        <w:rPr>
          <w:rFonts w:ascii="Times New Roman" w:hAnsi="Times New Roman" w:cs="Times New Roman"/>
          <w:sz w:val="24"/>
          <w:szCs w:val="24"/>
        </w:rPr>
        <w:t xml:space="preserve">1. </w:t>
      </w:r>
      <w:r w:rsidRPr="00D47525">
        <w:rPr>
          <w:rFonts w:ascii="Times New Roman" w:hAnsi="Times New Roman" w:cs="Times New Roman"/>
          <w:sz w:val="24"/>
          <w:szCs w:val="24"/>
        </w:rPr>
        <w:t xml:space="preserve">Покажите цитатами из Евангелия, что Царство Божие </w:t>
      </w:r>
      <w:r>
        <w:rPr>
          <w:rFonts w:ascii="Times New Roman" w:hAnsi="Times New Roman" w:cs="Times New Roman"/>
          <w:sz w:val="24"/>
          <w:szCs w:val="24"/>
        </w:rPr>
        <w:t xml:space="preserve">– </w:t>
      </w:r>
      <w:r w:rsidRPr="00D47525">
        <w:rPr>
          <w:rFonts w:ascii="Times New Roman" w:hAnsi="Times New Roman" w:cs="Times New Roman"/>
          <w:sz w:val="24"/>
          <w:szCs w:val="24"/>
        </w:rPr>
        <w:t>это не только потусторонняя реальность, оно уже присутствует в мире, хотя и не всегда приметно.</w:t>
      </w:r>
    </w:p>
    <w:p w14:paraId="300ABA6D" w14:textId="77777777" w:rsidR="009515BC" w:rsidRPr="00A965A6" w:rsidRDefault="009515BC" w:rsidP="009515BC">
      <w:pPr>
        <w:rPr>
          <w:rFonts w:ascii="Times New Roman" w:hAnsi="Times New Roman" w:cs="Times New Roman"/>
          <w:sz w:val="24"/>
          <w:szCs w:val="24"/>
        </w:rPr>
      </w:pPr>
      <w:r w:rsidRPr="00A965A6">
        <w:rPr>
          <w:rFonts w:ascii="Times New Roman" w:hAnsi="Times New Roman" w:cs="Times New Roman"/>
          <w:sz w:val="24"/>
          <w:szCs w:val="24"/>
        </w:rPr>
        <w:t xml:space="preserve">2. </w:t>
      </w:r>
      <w:r w:rsidRPr="000617CE">
        <w:rPr>
          <w:rFonts w:ascii="Times New Roman" w:hAnsi="Times New Roman" w:cs="Times New Roman"/>
          <w:sz w:val="24"/>
          <w:szCs w:val="24"/>
        </w:rPr>
        <w:t>Для чего Иисус Христос исцелил согбенную женщину в синагоге в субботу, ведь никто не просил Его об этом?</w:t>
      </w:r>
    </w:p>
    <w:p w14:paraId="269EB29A" w14:textId="04953FCC" w:rsidR="009515BC" w:rsidRPr="00A965A6" w:rsidRDefault="009515BC" w:rsidP="009515BC">
      <w:pPr>
        <w:rPr>
          <w:rFonts w:ascii="Times New Roman" w:hAnsi="Times New Roman" w:cs="Times New Roman"/>
          <w:sz w:val="24"/>
          <w:szCs w:val="24"/>
        </w:rPr>
      </w:pPr>
      <w:r w:rsidRPr="00A965A6">
        <w:rPr>
          <w:rFonts w:ascii="Times New Roman" w:hAnsi="Times New Roman" w:cs="Times New Roman"/>
          <w:sz w:val="24"/>
          <w:szCs w:val="24"/>
        </w:rPr>
        <w:t xml:space="preserve">3. </w:t>
      </w:r>
      <w:r w:rsidRPr="000617CE">
        <w:rPr>
          <w:rFonts w:ascii="Times New Roman" w:hAnsi="Times New Roman" w:cs="Times New Roman"/>
          <w:sz w:val="24"/>
          <w:szCs w:val="24"/>
        </w:rPr>
        <w:t>Почему Иисус Христос поручает проповедь и исцеления своим ученикам, делегируя им Свои полномочия? Ведь Галилея не так уж велика и обойти её несложно.</w:t>
      </w:r>
    </w:p>
    <w:p w14:paraId="313690F8" w14:textId="77777777" w:rsidR="009515BC" w:rsidRPr="00D639A9" w:rsidRDefault="009515BC" w:rsidP="009515BC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639A9">
        <w:rPr>
          <w:rFonts w:ascii="Times New Roman" w:hAnsi="Times New Roman" w:cs="Times New Roman"/>
          <w:b/>
          <w:sz w:val="24"/>
          <w:szCs w:val="24"/>
        </w:rPr>
        <w:t>Вопросы на выбор:</w:t>
      </w:r>
    </w:p>
    <w:p w14:paraId="15643777" w14:textId="77777777" w:rsidR="009515BC" w:rsidRDefault="009515BC" w:rsidP="009515BC">
      <w:pPr>
        <w:rPr>
          <w:rFonts w:ascii="Times New Roman" w:hAnsi="Times New Roman" w:cs="Times New Roman"/>
          <w:sz w:val="24"/>
          <w:szCs w:val="24"/>
        </w:rPr>
      </w:pPr>
      <w:r w:rsidRPr="00A965A6">
        <w:rPr>
          <w:rFonts w:ascii="Times New Roman" w:hAnsi="Times New Roman" w:cs="Times New Roman"/>
          <w:sz w:val="24"/>
          <w:szCs w:val="24"/>
        </w:rPr>
        <w:t xml:space="preserve">4. </w:t>
      </w:r>
      <w:r w:rsidRPr="000617CE">
        <w:rPr>
          <w:rFonts w:ascii="Times New Roman" w:hAnsi="Times New Roman" w:cs="Times New Roman"/>
          <w:sz w:val="24"/>
          <w:szCs w:val="24"/>
        </w:rPr>
        <w:t>Где в Евангелии говорится, что участие в будущем Царстве обеспечено не благодаря успехам и достижениям в мире, а через неустроенность и лишения?</w:t>
      </w:r>
    </w:p>
    <w:p w14:paraId="40B07AA4" w14:textId="77777777" w:rsidR="009515BC" w:rsidRPr="00121F56" w:rsidRDefault="009515BC" w:rsidP="009515BC">
      <w:pPr>
        <w:rPr>
          <w:rFonts w:ascii="Times New Roman" w:hAnsi="Times New Roman" w:cs="Times New Roman"/>
          <w:sz w:val="24"/>
          <w:szCs w:val="24"/>
        </w:rPr>
      </w:pPr>
      <w:r w:rsidRPr="00A965A6">
        <w:rPr>
          <w:rFonts w:ascii="Times New Roman" w:hAnsi="Times New Roman" w:cs="Times New Roman"/>
          <w:sz w:val="24"/>
          <w:szCs w:val="24"/>
        </w:rPr>
        <w:t xml:space="preserve">5. </w:t>
      </w:r>
      <w:r w:rsidRPr="000617CE">
        <w:rPr>
          <w:rFonts w:ascii="Times New Roman" w:hAnsi="Times New Roman" w:cs="Times New Roman"/>
          <w:sz w:val="24"/>
          <w:szCs w:val="24"/>
        </w:rPr>
        <w:t>Евангелие говорит, что родственники и те, в чьем окружении вырос Иисус, с подозрением отнеслись к столь разительной перемене в Его жизни. Почему соотечественники Иисуса Христа и Его семья не хотели видеть в нём учителя и чудотворца?</w:t>
      </w:r>
    </w:p>
    <w:p w14:paraId="20716643" w14:textId="5D0FF498" w:rsidR="00D639A9" w:rsidRPr="00D639A9" w:rsidRDefault="00D639A9" w:rsidP="009515BC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D639A9" w:rsidRPr="00D639A9" w:rsidSect="00812FC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4564B2E"/>
    <w:multiLevelType w:val="singleLevel"/>
    <w:tmpl w:val="BBE010EE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Theme="minorHAnsi" w:hAnsi="Times New Roman" w:cs="Times New Roman"/>
      </w:rPr>
    </w:lvl>
  </w:abstractNum>
  <w:abstractNum w:abstractNumId="1" w15:restartNumberingAfterBreak="0">
    <w:nsid w:val="21707E26"/>
    <w:multiLevelType w:val="singleLevel"/>
    <w:tmpl w:val="757C9CA8"/>
    <w:name w:val="Нумерованный список 14"/>
    <w:lvl w:ilvl="0">
      <w:start w:val="1"/>
      <w:numFmt w:val="decimal"/>
      <w:suff w:val="nothing"/>
      <w:lvlText w:val="%1."/>
      <w:lvlJc w:val="left"/>
      <w:pPr>
        <w:ind w:left="0" w:firstLine="0"/>
      </w:pPr>
    </w:lvl>
  </w:abstractNum>
  <w:abstractNum w:abstractNumId="2" w15:restartNumberingAfterBreak="0">
    <w:nsid w:val="3BD7568F"/>
    <w:multiLevelType w:val="hybridMultilevel"/>
    <w:tmpl w:val="E93AFB3C"/>
    <w:lvl w:ilvl="0" w:tplc="0419000F">
      <w:start w:val="1"/>
      <w:numFmt w:val="decimal"/>
      <w:lvlText w:val="%1."/>
      <w:lvlJc w:val="left"/>
      <w:pPr>
        <w:tabs>
          <w:tab w:val="num" w:pos="550"/>
        </w:tabs>
        <w:ind w:left="55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70"/>
        </w:tabs>
        <w:ind w:left="127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90"/>
        </w:tabs>
        <w:ind w:left="199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10"/>
        </w:tabs>
        <w:ind w:left="271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30"/>
        </w:tabs>
        <w:ind w:left="343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50"/>
        </w:tabs>
        <w:ind w:left="415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70"/>
        </w:tabs>
        <w:ind w:left="487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90"/>
        </w:tabs>
        <w:ind w:left="559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10"/>
        </w:tabs>
        <w:ind w:left="6310" w:hanging="180"/>
      </w:pPr>
    </w:lvl>
  </w:abstractNum>
  <w:abstractNum w:abstractNumId="3" w15:restartNumberingAfterBreak="0">
    <w:nsid w:val="7EEB4813"/>
    <w:multiLevelType w:val="singleLevel"/>
    <w:tmpl w:val="831C61F0"/>
    <w:name w:val="Нумерованный список 13"/>
    <w:lvl w:ilvl="0">
      <w:start w:val="1"/>
      <w:numFmt w:val="decimal"/>
      <w:lvlText w:val="%1)"/>
      <w:lvlJc w:val="left"/>
      <w:pPr>
        <w:ind w:left="0" w:firstLine="0"/>
      </w:pPr>
      <w:rPr>
        <w:rFonts w:ascii="Times New Roman" w:eastAsiaTheme="minorHAnsi" w:hAnsi="Times New Roman" w:cs="Times New Roman"/>
      </w:rPr>
    </w:lvl>
  </w:abstractNum>
  <w:num w:numId="1" w16cid:durableId="525483694">
    <w:abstractNumId w:val="2"/>
  </w:num>
  <w:num w:numId="2" w16cid:durableId="577205041">
    <w:abstractNumId w:val="3"/>
    <w:lvlOverride w:ilvl="0">
      <w:startOverride w:val="1"/>
    </w:lvlOverride>
  </w:num>
  <w:num w:numId="3" w16cid:durableId="346903737">
    <w:abstractNumId w:val="1"/>
    <w:lvlOverride w:ilvl="0">
      <w:startOverride w:val="1"/>
    </w:lvlOverride>
  </w:num>
  <w:num w:numId="4" w16cid:durableId="199421515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255F"/>
    <w:rsid w:val="000D5E5C"/>
    <w:rsid w:val="00192DB8"/>
    <w:rsid w:val="001C372F"/>
    <w:rsid w:val="00201A35"/>
    <w:rsid w:val="002213E3"/>
    <w:rsid w:val="00301543"/>
    <w:rsid w:val="003302C2"/>
    <w:rsid w:val="003657BF"/>
    <w:rsid w:val="003A0D67"/>
    <w:rsid w:val="003D4983"/>
    <w:rsid w:val="004002CF"/>
    <w:rsid w:val="0045334C"/>
    <w:rsid w:val="004A1CB7"/>
    <w:rsid w:val="00506714"/>
    <w:rsid w:val="0057255F"/>
    <w:rsid w:val="005D4968"/>
    <w:rsid w:val="00650FD4"/>
    <w:rsid w:val="00680ED0"/>
    <w:rsid w:val="006E1593"/>
    <w:rsid w:val="006F1CAC"/>
    <w:rsid w:val="007239BB"/>
    <w:rsid w:val="00746BDD"/>
    <w:rsid w:val="007D3214"/>
    <w:rsid w:val="00812FC8"/>
    <w:rsid w:val="00822708"/>
    <w:rsid w:val="008301F1"/>
    <w:rsid w:val="008A6E1A"/>
    <w:rsid w:val="008E2BFE"/>
    <w:rsid w:val="009515BC"/>
    <w:rsid w:val="00975EF2"/>
    <w:rsid w:val="00992288"/>
    <w:rsid w:val="009968DA"/>
    <w:rsid w:val="009A2DAA"/>
    <w:rsid w:val="00A23F41"/>
    <w:rsid w:val="00A37AC8"/>
    <w:rsid w:val="00A426B3"/>
    <w:rsid w:val="00A429F8"/>
    <w:rsid w:val="00A63478"/>
    <w:rsid w:val="00A81D1E"/>
    <w:rsid w:val="00A965A6"/>
    <w:rsid w:val="00AB2FEC"/>
    <w:rsid w:val="00AE1054"/>
    <w:rsid w:val="00B15D24"/>
    <w:rsid w:val="00B30572"/>
    <w:rsid w:val="00BD0861"/>
    <w:rsid w:val="00BF6C90"/>
    <w:rsid w:val="00C522B9"/>
    <w:rsid w:val="00CB2292"/>
    <w:rsid w:val="00CF0EDD"/>
    <w:rsid w:val="00D639A9"/>
    <w:rsid w:val="00D8404A"/>
    <w:rsid w:val="00E43D97"/>
    <w:rsid w:val="00F25073"/>
    <w:rsid w:val="00F95F8A"/>
    <w:rsid w:val="00FE01E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1160C"/>
  <w15:docId w15:val="{AC4CB9B3-E030-4ADA-B396-C5507A459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1CA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uiPriority w:val="99"/>
    <w:semiHidden/>
    <w:unhideWhenUsed/>
    <w:rsid w:val="00A37AC8"/>
    <w:rPr>
      <w:sz w:val="16"/>
      <w:szCs w:val="16"/>
    </w:rPr>
  </w:style>
  <w:style w:type="paragraph" w:styleId="a4">
    <w:name w:val="annotation text"/>
    <w:basedOn w:val="a"/>
    <w:link w:val="a5"/>
    <w:uiPriority w:val="99"/>
    <w:semiHidden/>
    <w:unhideWhenUsed/>
    <w:rsid w:val="00A37AC8"/>
    <w:pPr>
      <w:spacing w:line="240" w:lineRule="auto"/>
    </w:pPr>
    <w:rPr>
      <w:sz w:val="20"/>
      <w:szCs w:val="20"/>
    </w:rPr>
  </w:style>
  <w:style w:type="character" w:customStyle="1" w:styleId="a5">
    <w:name w:val="Текст примечания Знак"/>
    <w:basedOn w:val="a0"/>
    <w:link w:val="a4"/>
    <w:uiPriority w:val="99"/>
    <w:semiHidden/>
    <w:rsid w:val="00A37AC8"/>
    <w:rPr>
      <w:sz w:val="20"/>
      <w:szCs w:val="20"/>
    </w:rPr>
  </w:style>
  <w:style w:type="paragraph" w:styleId="a6">
    <w:name w:val="annotation subject"/>
    <w:basedOn w:val="a4"/>
    <w:next w:val="a4"/>
    <w:link w:val="a7"/>
    <w:uiPriority w:val="99"/>
    <w:semiHidden/>
    <w:unhideWhenUsed/>
    <w:rsid w:val="00A37AC8"/>
    <w:rPr>
      <w:b/>
      <w:bCs/>
    </w:rPr>
  </w:style>
  <w:style w:type="character" w:customStyle="1" w:styleId="a7">
    <w:name w:val="Тема примечания Знак"/>
    <w:basedOn w:val="a5"/>
    <w:link w:val="a6"/>
    <w:uiPriority w:val="99"/>
    <w:semiHidden/>
    <w:rsid w:val="00A37AC8"/>
    <w:rPr>
      <w:b/>
      <w:bCs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A37AC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A37AC8"/>
    <w:rPr>
      <w:rFonts w:ascii="Segoe UI" w:hAnsi="Segoe UI" w:cs="Segoe UI"/>
      <w:sz w:val="18"/>
      <w:szCs w:val="18"/>
    </w:rPr>
  </w:style>
  <w:style w:type="character" w:styleId="aa">
    <w:name w:val="Hyperlink"/>
    <w:basedOn w:val="a0"/>
    <w:uiPriority w:val="99"/>
    <w:unhideWhenUsed/>
    <w:rsid w:val="00BF6C90"/>
    <w:rPr>
      <w:color w:val="0563C1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BF6C90"/>
    <w:rPr>
      <w:color w:val="605E5C"/>
      <w:shd w:val="clear" w:color="auto" w:fill="E1DFDD"/>
    </w:rPr>
  </w:style>
  <w:style w:type="character" w:styleId="ac">
    <w:name w:val="FollowedHyperlink"/>
    <w:basedOn w:val="a0"/>
    <w:uiPriority w:val="99"/>
    <w:semiHidden/>
    <w:unhideWhenUsed/>
    <w:rsid w:val="00BF6C90"/>
    <w:rPr>
      <w:color w:val="954F72" w:themeColor="followedHyperlink"/>
      <w:u w:val="single"/>
    </w:rPr>
  </w:style>
  <w:style w:type="paragraph" w:styleId="ad">
    <w:name w:val="List Paragraph"/>
    <w:basedOn w:val="a"/>
    <w:uiPriority w:val="34"/>
    <w:qFormat/>
    <w:rsid w:val="00D639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0060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protect.gost.ru/v.aspx?control=8&amp;baseC=-1&amp;page=0&amp;month=-1&amp;year=-1&amp;search=&amp;RegNum=1&amp;DocOnPageCount=15&amp;id=165614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25F352-F1E2-42AB-BC7F-4ABD6B6B4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2476</TotalTime>
  <Pages>2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Сева Емельянов</dc:creator>
  <cp:keywords/>
  <dc:description/>
  <cp:lastModifiedBy>Всеволод Емельянов</cp:lastModifiedBy>
  <cp:revision>32</cp:revision>
  <dcterms:created xsi:type="dcterms:W3CDTF">2022-09-21T20:07:00Z</dcterms:created>
  <dcterms:modified xsi:type="dcterms:W3CDTF">2026-09-10T10:11:00Z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6th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10th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 3rd edition (note with bibliography)</vt:lpwstr>
  </property>
  <property fmtid="{D5CDD505-2E9C-101B-9397-08002B2CF9AE}" pid="18" name="Mendeley Recent Style Id 8_1">
    <vt:lpwstr>http://www.zotero.org/styles/gost-r-7-0-5-2008-numeric</vt:lpwstr>
  </property>
  <property fmtid="{D5CDD505-2E9C-101B-9397-08002B2CF9AE}" pid="19" name="Mendeley Recent Style Name 8_1">
    <vt:lpwstr>Russian GOST R 7.0.5-2008 (numeric)</vt:lpwstr>
  </property>
  <property fmtid="{D5CDD505-2E9C-101B-9397-08002B2CF9AE}" pid="20" name="Mendeley Recent Style Id 9_1">
    <vt:lpwstr>http://www.zotero.org/styles/gost-r-7-0-5-2008-numeric-alphabetical</vt:lpwstr>
  </property>
  <property fmtid="{D5CDD505-2E9C-101B-9397-08002B2CF9AE}" pid="21" name="Mendeley Recent Style Name 9_1">
    <vt:lpwstr>Russian GOST R 7.0.5-2008 (numeric, sorted alphabetically, Russian)</vt:lpwstr>
  </property>
</Properties>
</file>